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97A" w:rsidRDefault="0047597A" w:rsidP="008A025C">
      <w:pPr>
        <w:ind w:left="1440" w:firstLine="720"/>
        <w:rPr>
          <w:rFonts w:ascii="Trenda" w:hAnsi="Trenda"/>
          <w:sz w:val="24"/>
          <w:szCs w:val="24"/>
        </w:rPr>
      </w:pPr>
      <w:r>
        <w:rPr>
          <w:rFonts w:ascii="Trenda" w:hAnsi="Trend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-190500</wp:posOffset>
            </wp:positionV>
            <wp:extent cx="4229100" cy="1315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A-logo-fullcolor 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97A" w:rsidRDefault="0047597A" w:rsidP="008A025C">
      <w:pPr>
        <w:ind w:left="1440" w:firstLine="720"/>
        <w:rPr>
          <w:rFonts w:ascii="Trenda" w:hAnsi="Trenda"/>
          <w:sz w:val="24"/>
          <w:szCs w:val="24"/>
        </w:rPr>
      </w:pPr>
    </w:p>
    <w:p w:rsidR="0047597A" w:rsidRDefault="0047597A" w:rsidP="008A025C">
      <w:pPr>
        <w:ind w:left="1440" w:firstLine="720"/>
        <w:rPr>
          <w:rFonts w:ascii="Trenda" w:hAnsi="Trenda"/>
          <w:sz w:val="24"/>
          <w:szCs w:val="24"/>
        </w:rPr>
      </w:pPr>
    </w:p>
    <w:p w:rsidR="0047597A" w:rsidRDefault="0047597A" w:rsidP="0047597A">
      <w:pPr>
        <w:spacing w:after="0"/>
        <w:jc w:val="center"/>
        <w:rPr>
          <w:rFonts w:ascii="Trenda" w:hAnsi="Trenda"/>
          <w:b/>
          <w:sz w:val="24"/>
          <w:szCs w:val="24"/>
        </w:rPr>
      </w:pPr>
    </w:p>
    <w:p w:rsidR="0047597A" w:rsidRDefault="0047597A" w:rsidP="0047597A">
      <w:pPr>
        <w:spacing w:after="0"/>
        <w:jc w:val="center"/>
        <w:rPr>
          <w:rFonts w:ascii="Trenda" w:hAnsi="Trenda"/>
          <w:b/>
          <w:sz w:val="24"/>
          <w:szCs w:val="24"/>
        </w:rPr>
      </w:pPr>
    </w:p>
    <w:p w:rsidR="0047597A" w:rsidRDefault="0047597A" w:rsidP="0047597A">
      <w:pPr>
        <w:spacing w:after="0"/>
        <w:jc w:val="center"/>
        <w:rPr>
          <w:rFonts w:ascii="Trenda" w:hAnsi="Trenda"/>
          <w:b/>
          <w:sz w:val="24"/>
          <w:szCs w:val="24"/>
        </w:rPr>
      </w:pPr>
    </w:p>
    <w:p w:rsidR="0047597A" w:rsidRDefault="0047597A" w:rsidP="0047597A">
      <w:pPr>
        <w:spacing w:after="0"/>
        <w:jc w:val="center"/>
        <w:rPr>
          <w:rFonts w:ascii="Trenda" w:hAnsi="Trenda"/>
          <w:b/>
          <w:sz w:val="24"/>
          <w:szCs w:val="24"/>
        </w:rPr>
      </w:pPr>
    </w:p>
    <w:p w:rsidR="001C5FBE" w:rsidRPr="0047597A" w:rsidRDefault="005142E2" w:rsidP="0047597A">
      <w:pPr>
        <w:spacing w:after="0"/>
        <w:jc w:val="center"/>
        <w:rPr>
          <w:rFonts w:ascii="Trenda" w:hAnsi="Trenda"/>
          <w:b/>
          <w:sz w:val="24"/>
          <w:szCs w:val="24"/>
        </w:rPr>
      </w:pPr>
      <w:r w:rsidRPr="0047597A">
        <w:rPr>
          <w:rFonts w:ascii="Trenda" w:hAnsi="Trenda"/>
          <w:b/>
          <w:sz w:val="24"/>
          <w:szCs w:val="24"/>
        </w:rPr>
        <w:t>NEBRASKA MEDICAL ASSOCIATION PHYSICIAN LEADERSHIP ACADEMY</w:t>
      </w:r>
    </w:p>
    <w:p w:rsidR="0047597A" w:rsidRDefault="005142E2" w:rsidP="005142E2">
      <w:pPr>
        <w:ind w:left="720" w:firstLine="720"/>
        <w:rPr>
          <w:rFonts w:ascii="Trenda" w:hAnsi="Trenda"/>
          <w:sz w:val="24"/>
          <w:szCs w:val="24"/>
        </w:rPr>
      </w:pPr>
      <w:r w:rsidRPr="0047597A">
        <w:rPr>
          <w:rFonts w:ascii="Trenda" w:hAnsi="Trenda"/>
          <w:sz w:val="24"/>
          <w:szCs w:val="24"/>
        </w:rPr>
        <w:tab/>
      </w:r>
      <w:r w:rsidRPr="0047597A">
        <w:rPr>
          <w:rFonts w:ascii="Trenda" w:hAnsi="Trenda"/>
          <w:sz w:val="24"/>
          <w:szCs w:val="24"/>
        </w:rPr>
        <w:tab/>
      </w:r>
      <w:r w:rsidRPr="0047597A">
        <w:rPr>
          <w:rFonts w:ascii="Trenda" w:hAnsi="Trenda"/>
          <w:sz w:val="24"/>
          <w:szCs w:val="24"/>
        </w:rPr>
        <w:tab/>
      </w:r>
    </w:p>
    <w:p w:rsidR="005142E2" w:rsidRPr="0047597A" w:rsidRDefault="005142E2" w:rsidP="0047597A">
      <w:pPr>
        <w:jc w:val="center"/>
        <w:rPr>
          <w:rFonts w:ascii="Trenda" w:hAnsi="Trenda"/>
          <w:i/>
          <w:sz w:val="24"/>
          <w:szCs w:val="24"/>
        </w:rPr>
      </w:pPr>
      <w:r w:rsidRPr="0047597A">
        <w:rPr>
          <w:rFonts w:ascii="Trenda" w:hAnsi="Trenda"/>
          <w:i/>
          <w:sz w:val="24"/>
          <w:szCs w:val="24"/>
        </w:rPr>
        <w:t>Application for Participation</w:t>
      </w:r>
    </w:p>
    <w:p w:rsidR="005142E2" w:rsidRPr="0047597A" w:rsidRDefault="005142E2" w:rsidP="005142E2">
      <w:pPr>
        <w:ind w:left="720" w:firstLine="720"/>
        <w:rPr>
          <w:rFonts w:ascii="Trenda" w:hAnsi="Trenda"/>
          <w:sz w:val="24"/>
          <w:szCs w:val="24"/>
        </w:rPr>
      </w:pPr>
    </w:p>
    <w:p w:rsidR="005142E2" w:rsidRPr="0047597A" w:rsidRDefault="0047597A" w:rsidP="0047597A">
      <w:pPr>
        <w:rPr>
          <w:rFonts w:ascii="Trenda" w:hAnsi="Trenda"/>
          <w:sz w:val="24"/>
          <w:szCs w:val="24"/>
        </w:rPr>
      </w:pPr>
      <w:r>
        <w:rPr>
          <w:rFonts w:ascii="Trenda" w:hAnsi="Trenda"/>
          <w:sz w:val="24"/>
          <w:szCs w:val="24"/>
        </w:rPr>
        <w:t xml:space="preserve">Name: </w:t>
      </w:r>
    </w:p>
    <w:p w:rsidR="005142E2" w:rsidRPr="0047597A" w:rsidRDefault="005142E2" w:rsidP="0047597A">
      <w:pPr>
        <w:rPr>
          <w:rFonts w:ascii="Trenda" w:hAnsi="Trenda"/>
          <w:sz w:val="24"/>
          <w:szCs w:val="24"/>
        </w:rPr>
      </w:pPr>
      <w:r w:rsidRPr="0047597A">
        <w:rPr>
          <w:rFonts w:ascii="Trenda" w:hAnsi="Trenda"/>
          <w:sz w:val="24"/>
          <w:szCs w:val="24"/>
        </w:rPr>
        <w:t>Address:</w:t>
      </w:r>
      <w:r w:rsidR="0047597A">
        <w:rPr>
          <w:rFonts w:ascii="Trenda" w:hAnsi="Trenda"/>
          <w:sz w:val="24"/>
          <w:szCs w:val="24"/>
        </w:rPr>
        <w:t xml:space="preserve"> </w:t>
      </w:r>
    </w:p>
    <w:p w:rsidR="005142E2" w:rsidRPr="0047597A" w:rsidRDefault="005142E2" w:rsidP="0047597A">
      <w:pPr>
        <w:rPr>
          <w:rFonts w:ascii="Trenda" w:hAnsi="Trenda"/>
          <w:sz w:val="24"/>
          <w:szCs w:val="24"/>
        </w:rPr>
      </w:pPr>
      <w:r w:rsidRPr="0047597A">
        <w:rPr>
          <w:rFonts w:ascii="Trenda" w:hAnsi="Trenda"/>
          <w:sz w:val="24"/>
          <w:szCs w:val="24"/>
        </w:rPr>
        <w:t>Specialty/Practice location:</w:t>
      </w:r>
    </w:p>
    <w:p w:rsidR="005142E2" w:rsidRPr="0047597A" w:rsidRDefault="005142E2" w:rsidP="0047597A">
      <w:pPr>
        <w:rPr>
          <w:rFonts w:ascii="Trenda" w:hAnsi="Trenda"/>
          <w:sz w:val="24"/>
          <w:szCs w:val="24"/>
        </w:rPr>
      </w:pPr>
      <w:r w:rsidRPr="0047597A">
        <w:rPr>
          <w:rFonts w:ascii="Trenda" w:hAnsi="Trenda"/>
          <w:sz w:val="24"/>
          <w:szCs w:val="24"/>
        </w:rPr>
        <w:t>Email address:</w:t>
      </w:r>
    </w:p>
    <w:p w:rsidR="005142E2" w:rsidRPr="0047597A" w:rsidRDefault="005142E2" w:rsidP="0047597A">
      <w:pPr>
        <w:rPr>
          <w:rFonts w:ascii="Trenda" w:hAnsi="Trenda"/>
          <w:sz w:val="24"/>
          <w:szCs w:val="24"/>
        </w:rPr>
      </w:pPr>
      <w:r w:rsidRPr="0047597A">
        <w:rPr>
          <w:rFonts w:ascii="Trenda" w:hAnsi="Trenda"/>
          <w:sz w:val="24"/>
          <w:szCs w:val="24"/>
        </w:rPr>
        <w:t>Phone:</w:t>
      </w:r>
    </w:p>
    <w:p w:rsidR="005142E2" w:rsidRPr="0047597A" w:rsidRDefault="005142E2" w:rsidP="005142E2">
      <w:pPr>
        <w:ind w:left="720" w:firstLine="720"/>
        <w:rPr>
          <w:rFonts w:ascii="Trenda" w:hAnsi="Trenda"/>
          <w:sz w:val="24"/>
          <w:szCs w:val="24"/>
        </w:rPr>
      </w:pPr>
    </w:p>
    <w:p w:rsidR="0047597A" w:rsidRDefault="005142E2" w:rsidP="0047597A">
      <w:pPr>
        <w:rPr>
          <w:rFonts w:ascii="Trenda" w:hAnsi="Trenda"/>
          <w:sz w:val="24"/>
          <w:szCs w:val="24"/>
        </w:rPr>
      </w:pPr>
      <w:r w:rsidRPr="0047597A">
        <w:rPr>
          <w:rFonts w:ascii="Trenda" w:hAnsi="Trenda"/>
          <w:sz w:val="24"/>
          <w:szCs w:val="24"/>
        </w:rPr>
        <w:t xml:space="preserve">Please </w:t>
      </w:r>
      <w:r w:rsidR="0047597A">
        <w:rPr>
          <w:rFonts w:ascii="Trenda" w:hAnsi="Trenda"/>
          <w:sz w:val="24"/>
          <w:szCs w:val="24"/>
        </w:rPr>
        <w:t>attach</w:t>
      </w:r>
      <w:r w:rsidRPr="0047597A">
        <w:rPr>
          <w:rFonts w:ascii="Trenda" w:hAnsi="Trenda"/>
          <w:sz w:val="24"/>
          <w:szCs w:val="24"/>
        </w:rPr>
        <w:t xml:space="preserve"> a one page description of your interest in the Academy</w:t>
      </w:r>
      <w:r w:rsidR="00784485">
        <w:rPr>
          <w:rFonts w:ascii="Trenda" w:hAnsi="Trenda"/>
          <w:sz w:val="24"/>
          <w:szCs w:val="24"/>
        </w:rPr>
        <w:t xml:space="preserve">. If you are selected, the Academy will require one half day of participation each month </w:t>
      </w:r>
      <w:r w:rsidR="00DF2E0A">
        <w:rPr>
          <w:rFonts w:ascii="Trenda" w:hAnsi="Trenda"/>
          <w:sz w:val="24"/>
          <w:szCs w:val="24"/>
        </w:rPr>
        <w:t>from September 2018</w:t>
      </w:r>
      <w:r w:rsidR="00892628" w:rsidRPr="0047597A">
        <w:rPr>
          <w:rFonts w:ascii="Trenda" w:hAnsi="Trenda"/>
          <w:sz w:val="24"/>
          <w:szCs w:val="24"/>
        </w:rPr>
        <w:t xml:space="preserve"> </w:t>
      </w:r>
      <w:r w:rsidR="00DF2E0A">
        <w:rPr>
          <w:rFonts w:ascii="Trenda" w:hAnsi="Trenda"/>
          <w:sz w:val="24"/>
          <w:szCs w:val="24"/>
        </w:rPr>
        <w:t>– June 2019</w:t>
      </w:r>
      <w:r w:rsidR="0047597A">
        <w:rPr>
          <w:rFonts w:ascii="Trenda" w:hAnsi="Trenda"/>
          <w:sz w:val="24"/>
          <w:szCs w:val="24"/>
        </w:rPr>
        <w:t xml:space="preserve">. </w:t>
      </w:r>
      <w:r w:rsidR="00BC0B9B" w:rsidRPr="0047597A">
        <w:rPr>
          <w:rFonts w:ascii="Trenda" w:hAnsi="Trenda"/>
          <w:sz w:val="24"/>
          <w:szCs w:val="24"/>
        </w:rPr>
        <w:t xml:space="preserve">The dates of the meetings, </w:t>
      </w:r>
      <w:r w:rsidR="00BC0B9B">
        <w:rPr>
          <w:rFonts w:ascii="Trenda" w:hAnsi="Trenda"/>
          <w:sz w:val="24"/>
          <w:szCs w:val="24"/>
        </w:rPr>
        <w:t>which will be held in the NMA o</w:t>
      </w:r>
      <w:r w:rsidR="00BC0B9B" w:rsidRPr="0047597A">
        <w:rPr>
          <w:rFonts w:ascii="Trenda" w:hAnsi="Trenda"/>
          <w:sz w:val="24"/>
          <w:szCs w:val="24"/>
        </w:rPr>
        <w:t>ffice in Lincoln from 8 a</w:t>
      </w:r>
      <w:r w:rsidR="00BC0B9B">
        <w:rPr>
          <w:rFonts w:ascii="Trenda" w:hAnsi="Trenda"/>
          <w:sz w:val="24"/>
          <w:szCs w:val="24"/>
        </w:rPr>
        <w:t>.</w:t>
      </w:r>
      <w:r w:rsidR="00BC0B9B" w:rsidRPr="0047597A">
        <w:rPr>
          <w:rFonts w:ascii="Trenda" w:hAnsi="Trenda"/>
          <w:sz w:val="24"/>
          <w:szCs w:val="24"/>
        </w:rPr>
        <w:t>m</w:t>
      </w:r>
      <w:r w:rsidR="00BC0B9B">
        <w:rPr>
          <w:rFonts w:ascii="Trenda" w:hAnsi="Trenda"/>
          <w:sz w:val="24"/>
          <w:szCs w:val="24"/>
        </w:rPr>
        <w:t xml:space="preserve">. – noon, are </w:t>
      </w:r>
      <w:r w:rsidR="00E84957">
        <w:rPr>
          <w:rFonts w:ascii="Trenda" w:hAnsi="Trenda"/>
          <w:sz w:val="24"/>
          <w:szCs w:val="24"/>
        </w:rPr>
        <w:t>included in this packet</w:t>
      </w:r>
      <w:r w:rsidR="00BC0B9B">
        <w:rPr>
          <w:rFonts w:ascii="Trenda" w:hAnsi="Trenda"/>
          <w:sz w:val="24"/>
          <w:szCs w:val="24"/>
        </w:rPr>
        <w:t>.</w:t>
      </w:r>
    </w:p>
    <w:p w:rsidR="0047597A" w:rsidRDefault="0047597A" w:rsidP="0047597A">
      <w:pPr>
        <w:rPr>
          <w:rFonts w:ascii="Trenda" w:hAnsi="Trenda"/>
          <w:sz w:val="24"/>
          <w:szCs w:val="24"/>
        </w:rPr>
      </w:pPr>
    </w:p>
    <w:p w:rsidR="00F30D5B" w:rsidRDefault="00892628" w:rsidP="0047597A">
      <w:pPr>
        <w:rPr>
          <w:rFonts w:ascii="Trenda" w:hAnsi="Trenda"/>
          <w:sz w:val="24"/>
          <w:szCs w:val="24"/>
        </w:rPr>
      </w:pPr>
      <w:r w:rsidRPr="0047597A">
        <w:rPr>
          <w:rFonts w:ascii="Trenda" w:hAnsi="Trenda"/>
          <w:sz w:val="24"/>
          <w:szCs w:val="24"/>
        </w:rPr>
        <w:t>The Acad</w:t>
      </w:r>
      <w:r w:rsidR="0047597A">
        <w:rPr>
          <w:rFonts w:ascii="Trenda" w:hAnsi="Trenda"/>
          <w:sz w:val="24"/>
          <w:szCs w:val="24"/>
        </w:rPr>
        <w:t>emy is free to each participant</w:t>
      </w:r>
      <w:r w:rsidRPr="0047597A">
        <w:rPr>
          <w:rFonts w:ascii="Trenda" w:hAnsi="Trenda"/>
          <w:sz w:val="24"/>
          <w:szCs w:val="24"/>
        </w:rPr>
        <w:t xml:space="preserve"> as a result of a generous grant from the Physicians Foundation to th</w:t>
      </w:r>
      <w:r w:rsidR="00E84957">
        <w:rPr>
          <w:rFonts w:ascii="Trenda" w:hAnsi="Trenda"/>
          <w:sz w:val="24"/>
          <w:szCs w:val="24"/>
        </w:rPr>
        <w:t xml:space="preserve">e Nebraska Medical Foundation. </w:t>
      </w:r>
      <w:r w:rsidRPr="0047597A">
        <w:rPr>
          <w:rFonts w:ascii="Trenda" w:hAnsi="Trenda"/>
          <w:sz w:val="24"/>
          <w:szCs w:val="24"/>
        </w:rPr>
        <w:t xml:space="preserve">Our only request is each participant will commit to attend all 10 </w:t>
      </w:r>
      <w:r w:rsidR="00196F2B">
        <w:rPr>
          <w:rFonts w:ascii="Trenda" w:hAnsi="Trenda"/>
          <w:sz w:val="24"/>
          <w:szCs w:val="24"/>
        </w:rPr>
        <w:t xml:space="preserve">curriculum </w:t>
      </w:r>
      <w:r w:rsidR="00E84957">
        <w:rPr>
          <w:rFonts w:ascii="Trenda" w:hAnsi="Trenda"/>
          <w:sz w:val="24"/>
          <w:szCs w:val="24"/>
        </w:rPr>
        <w:t>sessions once selected</w:t>
      </w:r>
      <w:r w:rsidRPr="0047597A">
        <w:rPr>
          <w:rFonts w:ascii="Trenda" w:hAnsi="Trenda"/>
          <w:sz w:val="24"/>
          <w:szCs w:val="24"/>
        </w:rPr>
        <w:t xml:space="preserve"> and will meet intermittently with our facilitator between sessions as needed.  </w:t>
      </w:r>
    </w:p>
    <w:p w:rsidR="00F30D5B" w:rsidRDefault="00F30D5B" w:rsidP="0047597A">
      <w:pPr>
        <w:rPr>
          <w:rFonts w:ascii="Trenda" w:hAnsi="Trenda"/>
          <w:sz w:val="24"/>
          <w:szCs w:val="24"/>
        </w:rPr>
      </w:pPr>
    </w:p>
    <w:p w:rsidR="00F30D5B" w:rsidRDefault="00F30D5B" w:rsidP="0047597A">
      <w:pPr>
        <w:rPr>
          <w:rFonts w:ascii="Trenda" w:hAnsi="Trenda"/>
          <w:sz w:val="24"/>
          <w:szCs w:val="24"/>
        </w:rPr>
      </w:pPr>
      <w:r>
        <w:rPr>
          <w:rFonts w:ascii="Trenda" w:hAnsi="Trenda"/>
          <w:sz w:val="24"/>
          <w:szCs w:val="24"/>
        </w:rPr>
        <w:t>Please complete form or indicate your intent to participate to Dale at dal</w:t>
      </w:r>
      <w:r w:rsidR="00DF2E0A">
        <w:rPr>
          <w:rFonts w:ascii="Trenda" w:hAnsi="Trenda"/>
          <w:sz w:val="24"/>
          <w:szCs w:val="24"/>
        </w:rPr>
        <w:t>em@nebmed.org by Friday, July 13</w:t>
      </w:r>
      <w:r>
        <w:rPr>
          <w:rFonts w:ascii="Trenda" w:hAnsi="Trenda"/>
          <w:sz w:val="24"/>
          <w:szCs w:val="24"/>
        </w:rPr>
        <w:t xml:space="preserve">. </w:t>
      </w:r>
    </w:p>
    <w:p w:rsidR="005142E2" w:rsidRPr="0047597A" w:rsidRDefault="005142E2" w:rsidP="008A025C">
      <w:pPr>
        <w:ind w:left="1440"/>
        <w:rPr>
          <w:rFonts w:ascii="Trenda" w:hAnsi="Trenda"/>
          <w:sz w:val="24"/>
          <w:szCs w:val="24"/>
        </w:rPr>
      </w:pPr>
      <w:bookmarkStart w:id="0" w:name="_GoBack"/>
      <w:bookmarkEnd w:id="0"/>
    </w:p>
    <w:p w:rsidR="005142E2" w:rsidRPr="0047597A" w:rsidRDefault="005142E2" w:rsidP="005142E2">
      <w:pPr>
        <w:ind w:left="720" w:firstLine="720"/>
        <w:rPr>
          <w:rFonts w:ascii="Trenda" w:hAnsi="Trenda"/>
          <w:sz w:val="24"/>
          <w:szCs w:val="24"/>
        </w:rPr>
      </w:pPr>
    </w:p>
    <w:p w:rsidR="005142E2" w:rsidRDefault="005142E2" w:rsidP="005142E2">
      <w:pPr>
        <w:ind w:left="720" w:firstLine="720"/>
        <w:rPr>
          <w:rFonts w:ascii="Trenda" w:hAnsi="Trenda"/>
          <w:sz w:val="24"/>
          <w:szCs w:val="24"/>
        </w:rPr>
      </w:pPr>
    </w:p>
    <w:sectPr w:rsidR="005142E2" w:rsidSect="00475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nd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E2"/>
    <w:rsid w:val="0000115B"/>
    <w:rsid w:val="00196F2B"/>
    <w:rsid w:val="001C5FBE"/>
    <w:rsid w:val="00463C7C"/>
    <w:rsid w:val="0047597A"/>
    <w:rsid w:val="005142E2"/>
    <w:rsid w:val="00784485"/>
    <w:rsid w:val="00892628"/>
    <w:rsid w:val="00897182"/>
    <w:rsid w:val="008A025C"/>
    <w:rsid w:val="00BC0B9B"/>
    <w:rsid w:val="00D9363A"/>
    <w:rsid w:val="00DF2E0A"/>
    <w:rsid w:val="00E84957"/>
    <w:rsid w:val="00F3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808BF-24CC-40B3-8937-667F0897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Mahlman</dc:creator>
  <cp:keywords/>
  <dc:description/>
  <cp:lastModifiedBy>Carole Bates</cp:lastModifiedBy>
  <cp:revision>3</cp:revision>
  <dcterms:created xsi:type="dcterms:W3CDTF">2018-02-01T14:52:00Z</dcterms:created>
  <dcterms:modified xsi:type="dcterms:W3CDTF">2018-02-01T14:52:00Z</dcterms:modified>
</cp:coreProperties>
</file>